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pBdr>
          <w:top w:val="nil"/>
          <w:left w:val="nil"/>
          <w:bottom w:val="nil"/>
          <w:right w:val="nil"/>
          <w:between w:val="nil"/>
        </w:pBdr>
        <w:spacing w:line="276" w:lineRule="auto"/>
      </w:pPr>
    </w:p>
    <w:p>
      <w:pPr>
        <w:widowControl w:val="0"/>
        <w:pBdr>
          <w:top w:val="nil"/>
          <w:left w:val="nil"/>
          <w:bottom w:val="nil"/>
          <w:right w:val="nil"/>
          <w:between w:val="nil"/>
        </w:pBdr>
        <w:spacing w:line="276" w:lineRule="auto"/>
      </w:pPr>
    </w:p>
    <w:p>
      <w:pPr>
        <w:widowControl w:val="0"/>
        <w:pBdr>
          <w:top w:val="nil"/>
          <w:left w:val="nil"/>
          <w:bottom w:val="nil"/>
          <w:right w:val="nil"/>
          <w:between w:val="nil"/>
        </w:pBdr>
        <w:spacing w:line="276" w:lineRule="auto"/>
      </w:pPr>
    </w:p>
    <w:p>
      <w:pPr>
        <w:spacing w:line="280" w:lineRule="auto"/>
        <w:rPr>
          <w:rFonts w:ascii="Arial" w:eastAsia="Arial" w:hAnsi="Arial" w:cs="Arial"/>
          <w:sz w:val="22"/>
          <w:szCs w:val="22"/>
        </w:rPr>
      </w:pPr>
    </w:p>
    <w:p>
      <w:pPr>
        <w:spacing w:line="280" w:lineRule="auto"/>
        <w:jc w:val="right"/>
        <w:rPr>
          <w:rFonts w:ascii="Arial" w:eastAsia="Arial" w:hAnsi="Arial" w:cs="Arial"/>
          <w:sz w:val="22"/>
          <w:szCs w:val="22"/>
        </w:rPr>
      </w:pPr>
      <w:r>
        <w:rPr>
          <w:rFonts w:ascii="Arial" w:eastAsia="Arial" w:hAnsi="Arial" w:cs="Arial"/>
          <w:sz w:val="22"/>
          <w:szCs w:val="22"/>
        </w:rPr>
        <w:t>Wednesday 2nd March, 2022</w:t>
      </w:r>
    </w:p>
    <w:p>
      <w:pPr>
        <w:widowControl w:val="0"/>
        <w:spacing w:line="280" w:lineRule="auto"/>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Dear Parent/Carer</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 xml:space="preserve">Next week (7th - 12th March) is National Careers Week. This is a national event aimed at promoting the range of options available for young people post-16. Though many of our Year 11 students are already in the process of applying for college and apprenticeship places, we feel this is an exciting opportunity for all students, and their parents / carers, to explore what is available in the local area. We want all of our students to aspire highly for themselves and thinking about the many available paths and journeys young people can take when they leave us is an important part of this. </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 xml:space="preserve">As part of this week-long, national event, Aspire Academy is hosting a coffee morning for both students and their parents. This will be held in the school canteen, on the 9th March, between 10am-11.30am. This will be an opportunity for students to meet with some local providers, Connexions and receive help in exploring their options and making applications. We will be extending this opportunity to all Year 10 and Year 11 students. </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 xml:space="preserve">As part of this, we would like to offer the opportunity for parents or carers to come into the Academy to speak to providers and Connexions too. Though students will be visiting providers earlier, we can also accommodate them being brought down when you arrive so you can meet jointly with them and the guests available. This will take place from </w:t>
      </w:r>
      <w:r>
        <w:rPr>
          <w:rFonts w:ascii="Arial" w:eastAsia="Arial" w:hAnsi="Arial" w:cs="Arial"/>
          <w:b/>
          <w:sz w:val="22"/>
          <w:szCs w:val="22"/>
        </w:rPr>
        <w:t>11-11.30am</w:t>
      </w:r>
      <w:r>
        <w:rPr>
          <w:rFonts w:ascii="Arial" w:eastAsia="Arial" w:hAnsi="Arial" w:cs="Arial"/>
          <w:sz w:val="22"/>
          <w:szCs w:val="22"/>
        </w:rPr>
        <w:t xml:space="preserve">. If you would like to attend, could you please inform your child’s tutor so we have an estimate of numbers. You will need to sign in at reception when you arrive. Refreshments will be available. </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I’m sure you will agree that this will be a fantastic opportunity to receive any support that you/your child may need with the transition into post 16 destinations and future career paths. If you are unable to attend, please do use the link to National Careers Week (</w:t>
      </w:r>
      <w:hyperlink r:id="rId8">
        <w:r>
          <w:rPr>
            <w:rFonts w:ascii="Arial" w:eastAsia="Arial" w:hAnsi="Arial" w:cs="Arial"/>
            <w:color w:val="1155CC"/>
            <w:sz w:val="22"/>
            <w:szCs w:val="22"/>
            <w:u w:val="single"/>
          </w:rPr>
          <w:t>https://ncw2022.co.uk/</w:t>
        </w:r>
      </w:hyperlink>
      <w:r>
        <w:rPr>
          <w:rFonts w:ascii="Arial" w:eastAsia="Arial" w:hAnsi="Arial" w:cs="Arial"/>
          <w:sz w:val="22"/>
          <w:szCs w:val="22"/>
        </w:rPr>
        <w:t xml:space="preserve">) where you can access live Careers Fairs and other opportunities during the week to help support your child. If you have any queries, or would like to speak to a member of the Careers Team please do not hesitate to contact me on: </w:t>
      </w:r>
      <w:bookmarkStart w:id="0" w:name="_GoBack"/>
      <w:bookmarkEnd w:id="0"/>
      <w:r>
        <w:rPr>
          <w:rFonts w:ascii="Arial" w:eastAsia="Arial" w:hAnsi="Arial" w:cs="Arial"/>
          <w:sz w:val="22"/>
          <w:szCs w:val="22"/>
        </w:rPr>
        <w:t>07790124103.</w:t>
      </w:r>
    </w:p>
    <w:p>
      <w:pPr>
        <w:spacing w:line="280" w:lineRule="auto"/>
        <w:rPr>
          <w:rFonts w:ascii="Arial" w:eastAsia="Arial" w:hAnsi="Arial" w:cs="Arial"/>
          <w:sz w:val="22"/>
          <w:szCs w:val="22"/>
        </w:rPr>
      </w:pPr>
    </w:p>
    <w:p>
      <w:pPr>
        <w:spacing w:line="280" w:lineRule="auto"/>
        <w:rPr>
          <w:rFonts w:ascii="Arial" w:eastAsia="Arial" w:hAnsi="Arial" w:cs="Arial"/>
          <w:sz w:val="22"/>
          <w:szCs w:val="22"/>
        </w:rPr>
      </w:pPr>
    </w:p>
    <w:p>
      <w:pPr>
        <w:spacing w:line="280" w:lineRule="auto"/>
        <w:rPr>
          <w:rFonts w:ascii="Arial" w:eastAsia="Arial" w:hAnsi="Arial" w:cs="Arial"/>
          <w:sz w:val="22"/>
          <w:szCs w:val="22"/>
        </w:rPr>
      </w:pPr>
      <w:r>
        <w:rPr>
          <w:rFonts w:ascii="Arial" w:eastAsia="Arial" w:hAnsi="Arial" w:cs="Arial"/>
          <w:sz w:val="22"/>
          <w:szCs w:val="22"/>
        </w:rPr>
        <w:t xml:space="preserve">Yours sincerely, </w:t>
      </w:r>
    </w:p>
    <w:p>
      <w:pPr>
        <w:spacing w:line="280" w:lineRule="auto"/>
        <w:rPr>
          <w:rFonts w:ascii="Arial" w:eastAsia="Arial" w:hAnsi="Arial" w:cs="Arial"/>
          <w:sz w:val="22"/>
          <w:szCs w:val="22"/>
        </w:rPr>
      </w:pPr>
    </w:p>
    <w:p>
      <w:pPr>
        <w:spacing w:line="280" w:lineRule="auto"/>
        <w:rPr>
          <w:rFonts w:ascii="Arial" w:eastAsia="Arial" w:hAnsi="Arial" w:cs="Arial"/>
          <w:b/>
        </w:rPr>
      </w:pPr>
      <w:r>
        <w:rPr>
          <w:rFonts w:ascii="Arial" w:eastAsia="Arial" w:hAnsi="Arial" w:cs="Arial"/>
          <w:b/>
        </w:rPr>
        <w:t>Mrs R. Baker</w:t>
      </w:r>
    </w:p>
    <w:p>
      <w:pPr>
        <w:spacing w:line="280" w:lineRule="auto"/>
        <w:rPr>
          <w:rFonts w:ascii="Arial" w:eastAsia="Arial" w:hAnsi="Arial" w:cs="Arial"/>
          <w:sz w:val="22"/>
          <w:szCs w:val="22"/>
        </w:rPr>
      </w:pPr>
      <w:r>
        <w:rPr>
          <w:rFonts w:ascii="Arial" w:eastAsia="Arial" w:hAnsi="Arial" w:cs="Arial"/>
          <w:sz w:val="22"/>
          <w:szCs w:val="22"/>
        </w:rPr>
        <w:t>Transition Mentor | Aspire Academy</w:t>
      </w:r>
    </w:p>
    <w:sectPr>
      <w:headerReference w:type="even" r:id="rId9"/>
      <w:headerReference w:type="default" r:id="rId10"/>
      <w:footerReference w:type="even" r:id="rId11"/>
      <w:footerReference w:type="default" r:id="rId12"/>
      <w:headerReference w:type="first" r:id="rId13"/>
      <w:footerReference w:type="first" r:id="rId14"/>
      <w:pgSz w:w="11900" w:h="16820"/>
      <w:pgMar w:top="2126" w:right="1311" w:bottom="1440" w:left="123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680"/>
        <w:tab w:val="right" w:pos="9360"/>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680"/>
        <w:tab w:val="right" w:pos="9360"/>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680"/>
        <w:tab w:val="right" w:pos="936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davidemery2prev/Desktop/  CLIENT WORK (REMOTE)/XXXXXXXX_Hope_Primary School stationery/  Primary School stationery/ Baldersby St James Primary/eLetterhead/BSJ eLetterhead_Sept2020.png" style="position:absolute;margin-left:0;margin-top:0;width:595.65pt;height:841.9pt;z-index:-251658240;mso-position-horizontal:center;mso-position-horizontal-relative:margin;mso-position-vertical:center;mso-position-vertical-relative:margin">
          <v:imagedata r:id="rId1" o:title="image4"/>
          <w10:wrap anchorx="margin" anchory="margin"/>
        </v:shape>
      </w:pict>
    </w:r>
    <w:r>
      <w:rPr>
        <w:rFonts w:eastAsia="Times New Roman"/>
        <w:color w:val="000000"/>
      </w:rPr>
      <w:pict>
        <v:shape id="_x0000_s2049" type="#_x0000_t75" alt="HOPE_Letterhead_Jun2020" style="position:absolute;margin-left:0;margin-top:0;width:1241pt;height:1754pt;z-index:-251657216;mso-wrap-edited:f;mso-width-percent:0;mso-height-percent:0;mso-position-horizontal:center;mso-position-horizontal-relative:margin;mso-position-vertical:center;mso-position-vertical-relative:margin;mso-width-percent:0;mso-height-percent:0" o:allowincell="f">
          <v:imagedata r:id="rId2" o:title="HOPE_Letterhead_Jun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320"/>
        <w:tab w:val="right" w:pos="8640"/>
      </w:tabs>
      <w:rPr>
        <w:rFonts w:eastAsia="Times New Roman"/>
        <w:color w:val="000000"/>
      </w:rPr>
    </w:pPr>
    <w:r>
      <w:rPr>
        <w:rFonts w:eastAsia="Times New Roman"/>
        <w:noProof/>
        <w:color w:val="000000"/>
      </w:rPr>
      <w:drawing>
        <wp:anchor distT="0" distB="0" distL="0" distR="0" simplePos="0" relativeHeight="251656192" behindDoc="1" locked="0" layoutInCell="1" hidden="0" allowOverlap="1">
          <wp:simplePos x="0" y="0"/>
          <wp:positionH relativeFrom="page">
            <wp:align>center</wp:align>
          </wp:positionH>
          <wp:positionV relativeFrom="page">
            <wp:align>center</wp:align>
          </wp:positionV>
          <wp:extent cx="7520400" cy="1063080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20400" cy="10630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320"/>
        <w:tab w:val="right" w:pos="8640"/>
      </w:tabs>
      <w:rPr>
        <w:rFonts w:eastAsia="Times New Roman"/>
        <w:color w:val="000000"/>
      </w:rPr>
    </w:pPr>
    <w:r>
      <w:rPr>
        <w:rFonts w:eastAsia="Times New Roman"/>
        <w:noProof/>
        <w:color w:val="000000"/>
      </w:rPr>
      <w:drawing>
        <wp:anchor distT="0" distB="0" distL="0" distR="0" simplePos="0" relativeHeight="251657216" behindDoc="1" locked="0" layoutInCell="1" hidden="0" allowOverlap="1">
          <wp:simplePos x="0" y="0"/>
          <wp:positionH relativeFrom="page">
            <wp:align>center</wp:align>
          </wp:positionH>
          <wp:positionV relativeFrom="page">
            <wp:align>center</wp:align>
          </wp:positionV>
          <wp:extent cx="7520400" cy="1063080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20400" cy="10630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0EF"/>
    <w:multiLevelType w:val="multilevel"/>
    <w:tmpl w:val="861C6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8513C70-D9AE-4823-9A3C-96154587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BULLETNEW02cm">
    <w:name w:val="BULLET NEW 0.2cm"/>
    <w:uiPriority w:val="99"/>
  </w:style>
  <w:style w:type="paragraph" w:customStyle="1" w:styleId="BasicParagraph">
    <w:name w:val="[Basic Paragraph]"/>
    <w:basedOn w:val="Normal"/>
    <w:autoRedefine/>
    <w:uiPriority w:val="99"/>
    <w:qFormat/>
    <w:pPr>
      <w:widowControl w:val="0"/>
      <w:autoSpaceDE w:val="0"/>
      <w:autoSpaceDN w:val="0"/>
      <w:adjustRightInd w:val="0"/>
      <w:spacing w:line="288" w:lineRule="auto"/>
      <w:textAlignment w:val="center"/>
    </w:pPr>
    <w:rPr>
      <w:rFonts w:ascii="Arial" w:hAnsi="Arial" w:cs="MinionPro-Regular"/>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sz w:val="24"/>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w2022.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W+hZDan8AmJrf+R2pEL5ylw8Q==">AMUW2mXYo+NoDcUc0ph/zqdFB4d/Tth6jHXiVN9VeTDQOZsjIQeAu33S6i+QVuuxYQlSBTZaqLWiKeZtiAFhu3KrFeaqpx1cPzlYyCzZu+tFqi1V1cgSLgU=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Emery</dc:creator>
  <cp:lastModifiedBy>Becky Shipp</cp:lastModifiedBy>
  <cp:revision>2</cp:revision>
  <dcterms:created xsi:type="dcterms:W3CDTF">2022-01-17T13:19:00Z</dcterms:created>
  <dcterms:modified xsi:type="dcterms:W3CDTF">2022-03-02T15:08:00Z</dcterms:modified>
</cp:coreProperties>
</file>